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Crianza Con Conciencia+ Coach Guide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FIRST EDITION MAY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Hybrid Version by: </w:t>
      </w:r>
      <w:r>
        <w:t xml:space="preserve">Deepali Barapatre, Nancy Amador, Guadalupe Ramírez, Anna Booij, Jamie M. Lachman,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Crianza Con Conciencia+ Coach Guide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FIRST EDITION MAY 2024 </w:t>
      </w:r>
    </w:p>
    <w:p w14:paraId="00000009">
      <w:pPr>
        <w:spacing w:line="360" w:lineRule="auto"/>
        <w:rPr>
          <w:rFonts w:ascii="Arial" w:hAnsi="Arial" w:cs="Arial" w:eastAsia="Arial"/>
          <w:color w:val="000000"/>
          <w:sz w:val="20"/>
          <w:szCs w:val="20"/>
        </w:rPr>
        <w:pStyle w:val="P68B1DB1-Normal3"/>
      </w:pPr>
      <w:r>
        <w:t xml:space="preserve">Crianza con Conciencia+ se creó en colaboración con el Instituto Nacional de Psiquiatría Ramón de la Fuente Muñiz, UNICEF México, la Universidad de Oxford, IDEMS Internacional y Parenting for Lifelong Health (PLH). Crianza con Conciencia+ está disponible para su uso bajo la Licencia Atribución-NoComercial-SinDerivadas 4.0 Internacional de Creative Commons (CC BY-SA 4.0 DEED).</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n2.png"/>
            <a:graphic>
              <a:graphicData uri="http://schemas.openxmlformats.org/drawingml/2006/picture">
                <pic:pic>
                  <pic:nvPicPr>
                    <pic:cNvPr descr="A black text on a white background  Description automatically generated" id="0" name="imagen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ATTRIBUTION: You must give </w:t>
      </w:r>
      <w:hyperlink r:id="rId9">
        <w:r>
          <w:t xml:space="preserve">appropriate credit</w:t>
        </w:r>
      </w:hyperlink>
      <w:r>
        <w:t xml:space="preserve"> and indicate if changes were made to your adaptation . You may do so in any reasonable manner, but not in any way that suggests the licensor endorses you or your use.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SHAREALIKE: If you remix, transform, or build upon the material, you must distribute your contributions under the </w:t>
      </w:r>
      <w:hyperlink r:id="rId10">
        <w:r>
          <w:t xml:space="preserve">same licence </w:t>
        </w:r>
      </w:hyperlink>
      <w:r>
        <w:t xml:space="preserve">as the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additional restrictions — You may not apply legal terms or </w:t>
      </w:r>
      <w:hyperlink r:id="rId11">
        <w:r>
          <w:t xml:space="preserve">technological measures </w:t>
        </w:r>
      </w:hyperlink>
      <w:r>
        <w:t xml:space="preserve">that legally restrict others from doing anything the licence permits.</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Cualquier desviación de los términos de la Licencia está estrictamente prohibida.</w:t>
      </w:r>
      <w:r>
        <w:br w:type="page"/>
      </w:r>
    </w:p>
    <w:p w14:paraId="00000010">
      <w:pPr>
        <w:pStyle w:val="Heading2"/>
        <w:spacing w:after="0" w:lineRule="auto"/>
      </w:pPr>
      <w:bookmarkStart w:colFirst="0" w:colLast="0" w:name="_1fob9te" w:id="4"/>
      <w:bookmarkEnd w:id="4"/>
      <w:r>
        <w:t>Agradecimientos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w:t>
      </w:r>
    </w:p>
    <w:p w14:paraId="00000013">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The structure and content of this current programme were drawn and adapted from the following key resource </w:t>
      </w:r>
      <w:commentRangeStart w:id="0"/>
      <w:r>
        <w:rPr>
          <w:rFonts w:ascii="Arial" w:hAnsi="Arial" w:cs="Arial" w:eastAsia="Arial"/>
          <w:color w:val="000000"/>
          <w:sz w:val="20"/>
          <w:szCs w:val="20"/>
        </w:rPr>
        <w:t>materials</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February 21). Estrés. </w:t>
      </w:r>
    </w:p>
    <w:p w14:paraId="00000023">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Introducción</w:t>
      </w:r>
    </w:p>
    <w:p w14:paraId="0000003E">
      <w:pPr>
        <w:spacing w:line="360" w:lineRule="auto"/>
        <w:rPr>
          <w:rFonts w:ascii="Arial" w:hAnsi="Arial" w:cs="Arial" w:eastAsia="Arial"/>
          <w:color w:val="000000"/>
        </w:rPr>
        <w:pStyle w:val="P68B1DB1-Normal5"/>
      </w:pPr>
      <w:r>
        <w:t xml:space="preserve">Enlaces rápidos</w:t>
      </w:r>
    </w:p>
    <w:p w14:paraId="0000003F">
      <w:pPr>
        <w:spacing w:line="360" w:lineRule="auto"/>
        <w:rPr>
          <w:rFonts w:ascii="Arial" w:hAnsi="Arial" w:cs="Arial" w:eastAsia="Arial"/>
          <w:color w:val="00a2e9"/>
        </w:rPr>
        <w:pStyle w:val="P68B1DB1-Normal6"/>
      </w:pPr>
      <w:hyperlink w:anchor="_1t3h5sf">
        <w:r>
          <w:t xml:space="preserve">1.1 Bienvenida  </w:t>
        </w:r>
      </w:hyperlink>
    </w:p>
    <w:p w14:paraId="00000040">
      <w:pPr>
        <w:spacing w:line="360" w:lineRule="auto"/>
        <w:rPr>
          <w:rFonts w:ascii="Arial" w:hAnsi="Arial" w:cs="Arial" w:eastAsia="Arial"/>
          <w:color w:val="00a2e9"/>
        </w:rPr>
        <w:pStyle w:val="P68B1DB1-Normal6"/>
      </w:pPr>
      <w:hyperlink w:anchor="_2jxsxqh">
        <w:r>
          <w:t xml:space="preserve">1.2 ¿Qué es este Programa Híbrido de Crianza Positiva llamado Crianza con Conciencia+?</w:t>
        </w:r>
      </w:hyperlink>
    </w:p>
    <w:p w14:paraId="00000041">
      <w:pPr>
        <w:spacing w:line="360" w:lineRule="auto"/>
        <w:rPr>
          <w:rFonts w:ascii="Arial" w:hAnsi="Arial" w:cs="Arial" w:eastAsia="Arial"/>
          <w:color w:val="00a2e9"/>
          <w:u w:val="single"/>
        </w:rPr>
        <w:pStyle w:val="P68B1DB1-Normal6"/>
      </w:pPr>
      <w:hyperlink w:anchor="_2xcytpi">
        <w:r>
          <w:t xml:space="preserve">1.3 ¿Quién Desarrolló el Programa?</w:t>
        </w:r>
      </w:hyperlink>
    </w:p>
    <w:p w14:paraId="00000042">
      <w:pPr>
        <w:pStyle w:val="Heading3"/>
      </w:pPr>
      <w:bookmarkStart w:colFirst="0" w:colLast="0" w:name="_1t3h5sf" w:id="15"/>
      <w:bookmarkEnd w:id="15"/>
      <w:r>
        <w:t xml:space="preserve">1.1 Bienvenida </w:t>
      </w:r>
    </w:p>
    <w:p w14:paraId="00000043">
      <w:pPr>
        <w:pStyle w:val="Heading4"/>
      </w:pPr>
      <w:bookmarkStart w:colFirst="0" w:colLast="0" w:name="_3rdcrjn" w:id="16"/>
      <w:bookmarkEnd w:id="16"/>
      <w:r>
        <w:t xml:space="preserve">¡Te damos la Bienvenida a Crianza con Conciencia+!</w:t>
      </w:r>
    </w:p>
    <w:p w14:paraId="00000044">
      <w:pPr>
        <w:pStyle w:val="Heading4"/>
      </w:pPr>
      <w:bookmarkStart w:colFirst="0" w:colLast="0" w:name="_26in1rg" w:id="17"/>
      <w:bookmarkEnd w:id="17"/>
      <w:r>
        <w:t xml:space="preserve">¿Qué podrás encontrar aquí? </w:t>
      </w:r>
    </w:p>
    <w:p w14:paraId="00000045">
      <w:pPr>
        <w:numPr>
          <w:ilvl w:val="0"/>
          <w:numId w:val="4"/>
        </w:numPr>
        <w:spacing w:after="120" w:line="276" w:lineRule="auto"/>
        <w:ind w:left="720" w:hanging="360"/>
        <w:jc w:val="left"/>
        <w:rPr>
          <w:color w:val="000000"/>
        </w:rPr>
        <w:pStyle w:val="P68B1DB1-Normal7"/>
      </w:pPr>
      <w:r>
        <w:t xml:space="preserve">This guide is for YOU!!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Resources for you to deliver coaching support to the facilitators of the Crianza con Conciencia+ programme.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Habilidades Requeridas </w:t>
      </w:r>
    </w:p>
    <w:p w14:paraId="00000049">
      <w:pPr>
        <w:spacing w:line="360" w:lineRule="auto"/>
        <w:rPr>
          <w:rFonts w:ascii="Arial" w:hAnsi="Arial" w:cs="Arial" w:eastAsia="Arial"/>
          <w:color w:val="000000"/>
        </w:rPr>
        <w:pStyle w:val="P68B1DB1-Normal7"/>
      </w:pPr>
      <w:r>
        <w:t xml:space="preserve">The core skills of a coach involve providing supportive supervision to the facilitators delivering the programme. The skills you need include understanding the stages of child development and human rights, praising and encouraging facilitators, using active listening skills, being consistent and compassionate, exploring problems, and practicing solutions. Through these skills, coaches model the same skills that facilitators need in delivering the programme to the parents. </w:t>
      </w:r>
    </w:p>
    <w:p w14:paraId="0000004A">
      <w:pPr>
        <w:spacing w:line="360" w:lineRule="auto"/>
        <w:rPr>
          <w:rFonts w:ascii="Arial" w:hAnsi="Arial" w:cs="Arial" w:eastAsia="Arial"/>
          <w:color w:val="000000"/>
        </w:rPr>
        <w:pStyle w:val="P68B1DB1-Normal7"/>
      </w:pPr>
      <w:r>
        <w:t xml:space="preserve">Gracias por tu compromiso y dedicación a la promoción de los derechos humanos y el bienestar de la niñez mediante una crianza positiva y, como consecuencia, a la reducción de la violencia contra las niñas y los niños. </w:t>
      </w:r>
    </w:p>
    <w:p w14:paraId="0000004B">
      <w:pPr>
        <w:spacing w:line="360" w:lineRule="auto"/>
        <w:rPr>
          <w:b w:val="1"/>
          <w:color w:val="e4007c"/>
        </w:rPr>
        <w:pStyle w:val="P68B1DB1-Normal8"/>
      </w:pPr>
      <w:r>
        <w:t xml:space="preserve">You are a shining star!</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Recuerda</w:t>
            </w:r>
          </w:p>
          <w:p w14:paraId="0000004E">
            <w:pPr>
              <w:spacing w:line="360" w:lineRule="auto"/>
              <w:ind w:left="603" w:right="633" w:firstLine="0"/>
              <w:rPr>
                <w:rFonts w:ascii="Arial" w:hAnsi="Arial" w:cs="Arial" w:eastAsia="Arial"/>
                <w:color w:val="000000"/>
              </w:rPr>
              <w:pStyle w:val="P68B1DB1-Normal7"/>
            </w:pPr>
            <w:r>
              <w:t xml:space="preserve">Just as we say to the mothers, fathers, and caregivers, “</w:t>
            </w:r>
            <w:r>
              <w:rPr>
                <w:b w:val="1"/>
              </w:rPr>
              <w:t xml:space="preserve">It is what you do at home that makes the difference</w:t>
            </w:r>
            <w:r>
              <w:t xml:space="preserve">,” the same thing applies to your facilitators: “</w:t>
            </w:r>
            <w:r>
              <w:rPr>
                <w:b w:val="1"/>
              </w:rPr>
              <w:t xml:space="preserve">It is how you interact with the parents during the sessions that makes the difference,” </w:t>
            </w:r>
            <w:r>
              <w:t xml:space="preserve">and to you: “</w:t>
            </w:r>
            <w:r>
              <w:rPr>
                <w:b w:val="1"/>
              </w:rPr>
              <w:t xml:space="preserve">It is how you interact with the facilitators in your group that makes the difference.</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Practice, practise, practice! When you practice coaching skills before a session, you will be more confident and able to deliver the programme effectively. It also models the behaviors we want to see in facilitators (and parents). If there is anything that you cannot remember or feel unsure of, practice it with other coaches.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Nota</w:t>
            </w:r>
          </w:p>
          <w:p w14:paraId="00000052">
            <w:pPr>
              <w:spacing w:after="0" w:line="360" w:lineRule="auto"/>
              <w:ind w:left="603" w:right="633" w:firstLine="0"/>
              <w:rPr>
                <w:rFonts w:ascii="Arial" w:hAnsi="Arial" w:cs="Arial" w:eastAsia="Arial"/>
                <w:color w:val="000000"/>
              </w:rPr>
              <w:pStyle w:val="P68B1DB1-Normal7"/>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En este manual, los siguientes íconos señalan orientación y consejos específicos para</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Apoyo Virtual a través de Formando Conciencia+</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chatbot</w:t>
      </w:r>
    </w:p>
    <w:p w14:paraId="00000057">
      <w:pPr>
        <w:pStyle w:val="Heading3"/>
      </w:pPr>
      <w:bookmarkStart w:colFirst="0" w:colLast="0" w:name="_2jxsxqh" w:id="18"/>
      <w:bookmarkEnd w:id="18"/>
      <w:r>
        <w:t xml:space="preserve">1.2 ¿Qué es Crianza con Conciencia+?</w:t>
      </w:r>
    </w:p>
    <w:p w14:paraId="00000058">
      <w:pPr>
        <w:spacing w:line="360" w:lineRule="auto"/>
        <w:rPr>
          <w:rFonts w:ascii="Arial" w:hAnsi="Arial" w:cs="Arial" w:eastAsia="Arial"/>
          <w:color w:val="000000"/>
        </w:rPr>
        <w:pStyle w:val="P68B1DB1-Normal7"/>
      </w:pPr>
      <w:r>
        <w:t xml:space="preserve">Crianza con Conciencia+ es un programa para fortalecer a las familias cimentado en prácticas basadas en evidencia que han sido recopiladas a lo largo de décadas de investigación. It adopts a human rights and gender-sensitive approach and has been designed with and for Mexican families with children aged 2 to 17. It is delivered to mothers, fathers, and other caregivers through a combination of in-person sessions and chatbot parenting support through WhatsApp. </w:t>
      </w:r>
    </w:p>
    <w:p w14:paraId="00000059">
      <w:pPr>
        <w:spacing w:line="360" w:lineRule="auto"/>
        <w:rPr>
          <w:rFonts w:ascii="Arial" w:hAnsi="Arial" w:cs="Arial" w:eastAsia="Arial"/>
          <w:color w:val="000000"/>
        </w:rPr>
        <w:pStyle w:val="P68B1DB1-Normal7"/>
      </w:pPr>
      <w:r>
        <w:t xml:space="preserve">El tema central de Crianza con Conciencia+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5A">
      <w:pPr>
        <w:spacing w:line="360" w:lineRule="auto"/>
        <w:rPr>
          <w:rFonts w:ascii="Arial" w:hAnsi="Arial" w:cs="Arial" w:eastAsia="Arial"/>
          <w:color w:val="000000"/>
        </w:rPr>
        <w:pStyle w:val="P68B1DB1-Normal7"/>
      </w:pPr>
      <w:r>
        <w:t xml:space="preserve">This manual is a guide to help you support facilitators who deliver the programme. It is expected that you will have attended a facilitator and coach training in programme delivery prior to delivering the programme.</w:t>
      </w:r>
    </w:p>
    <w:p w14:paraId="0000005B">
      <w:pPr>
        <w:spacing w:line="360" w:lineRule="auto"/>
        <w:rPr>
          <w:rFonts w:ascii="Arial" w:hAnsi="Arial" w:cs="Arial" w:eastAsia="Arial"/>
          <w:color w:val="000000"/>
        </w:rPr>
        <w:pStyle w:val="P68B1DB1-Normal7"/>
      </w:pPr>
      <w:r>
        <w:t xml:space="preserve">The overall goal of Crianza con Conciencia+ is to provide mothers, fathers, and caregivers with the skills to promote healthy child development, human rights, learning, and well-being.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¿Quién Desarrolló el Programa? </w:t>
      </w:r>
    </w:p>
    <w:p w14:paraId="0000005E">
      <w:pPr>
        <w:spacing w:line="360" w:lineRule="auto"/>
        <w:rPr>
          <w:b w:val="1"/>
          <w:color w:val="e4007c"/>
        </w:rPr>
        <w:pStyle w:val="P68B1DB1-Normal8"/>
      </w:pPr>
      <w:r>
        <w:t xml:space="preserve">¡Muchas personas distintas!</w:t>
      </w:r>
    </w:p>
    <w:p w14:paraId="0000005F">
      <w:pPr>
        <w:spacing w:line="360" w:lineRule="auto"/>
        <w:rPr>
          <w:rFonts w:ascii="Arial" w:hAnsi="Arial" w:cs="Arial" w:eastAsia="Arial"/>
          <w:color w:val="000000"/>
        </w:rPr>
        <w:pStyle w:val="P68B1DB1-Normal7"/>
      </w:pPr>
      <w:r>
        <w:t xml:space="preserve">Crianza con Conciencia+ se creó en colaboración con el Instituto Nacional de Psiquiatría (INP), UNICEF México, la Universidad de Oxford, la Asociación de Trabajadores Sociales de Malasia (MASW, por sus siglas en inglés), IDEMS Internacional y Parenting for Lifelong Health. </w:t>
      </w:r>
    </w:p>
    <w:p w14:paraId="00000060">
      <w:pPr>
        <w:spacing w:line="360" w:lineRule="auto"/>
        <w:rPr>
          <w:rFonts w:ascii="Arial" w:hAnsi="Arial" w:cs="Arial" w:eastAsia="Arial"/>
          <w:color w:val="000000"/>
        </w:rPr>
        <w:pStyle w:val="P68B1DB1-Normal7"/>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61">
      <w:pPr>
        <w:spacing w:line="360" w:lineRule="auto"/>
        <w:rPr>
          <w:rFonts w:ascii="Arial" w:hAnsi="Arial" w:cs="Arial" w:eastAsia="Arial"/>
          <w:color w:val="000000"/>
        </w:rPr>
        <w:pStyle w:val="P68B1DB1-Normal7"/>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(ParentText, en inglés), un chat automatizado interactivo y autoguiado que se envía a través de plataformas de mensajería instantánea como WhatsApp a madres, padres y personas cuidadoras de niñas y niños de 2 a 17 años. </w:t>
      </w:r>
    </w:p>
    <w:p w14:paraId="00000062">
      <w:pPr>
        <w:spacing w:line="360" w:lineRule="auto"/>
        <w:rPr>
          <w:rFonts w:ascii="Arial" w:hAnsi="Arial" w:cs="Arial" w:eastAsia="Arial"/>
          <w:color w:val="000000"/>
        </w:rPr>
        <w:pStyle w:val="P68B1DB1-Normal7"/>
      </w:pPr>
      <w:r>
        <w:t xml:space="preserve">Crianza con Conciencia+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63">
      <w:pPr>
        <w:spacing w:line="360" w:lineRule="auto"/>
        <w:rPr>
          <w:rFonts w:ascii="Arial" w:hAnsi="Arial" w:cs="Arial" w:eastAsia="Arial"/>
          <w:color w:val="000000"/>
        </w:rPr>
        <w:pStyle w:val="P68B1DB1-Normal7"/>
      </w:pPr>
      <w:r>
        <w:t xml:space="preserve">Dada la escasa participación de los usuarios en las intervenciones de crianza que solo tienen el componente virtual, hemos desarrollado un paquete de entrega híbrido para Crianza con Conciencia+ que incluye el chat automatizado de Crianza con Conciencia+, supervisión por parte de los facilitadores en grupos de apoyo de WhatsApp y sesiones presenciales. Esta versión también se ha probado en Malasia y Sudáfrica.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Techniques for Coaching</w:t>
      </w:r>
    </w:p>
    <w:p w14:paraId="00000066">
      <w:pPr>
        <w:pStyle w:val="Heading4"/>
      </w:pPr>
      <w:bookmarkStart w:colFirst="0" w:colLast="0" w:name="_45s1apj4ecb7" w:id="23"/>
      <w:bookmarkEnd w:id="23"/>
      <w:r>
        <w:t xml:space="preserve">Participatory Active Learning Approach </w:t>
      </w:r>
    </w:p>
    <w:p w14:paraId="00000067">
      <w:r>
        <w:t xml:space="preserve">You will deliver coaching as part of the Crianza con Conciencia+ Programme using specific techniques based on a participatory active learning approach. As coaches, you will provide supportive supervision to facilitators to help them identify and practice solutions to challenges they experience while delivering the programme. This will help facilitators build the necessary skills and knowledge to deliver the programme independently.</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06A">
            <w:pPr>
              <w:widowControl w:val="0"/>
              <w:spacing w:line="360" w:lineRule="auto"/>
              <w:ind w:left="425.19685039370086" w:right="442.7952755905511" w:firstLine="0"/>
            </w:pPr>
            <w:r>
              <w:t xml:space="preserve">It is helpful to think of the facilitators as the experts who know their own context and the families they are working with best.</w:t>
            </w:r>
          </w:p>
        </w:tc>
      </w:tr>
    </w:tbl>
    <w:p w14:paraId="0000006B">
      <w:pPr>
        <w:spacing w:after="200" w:before="200" w:lineRule="auto"/>
        <w:rPr>
          <w:color w:val="0b4060"/>
        </w:rPr>
        <w:pStyle w:val="P68B1DB1-Normal12"/>
      </w:pPr>
      <w:r>
        <w:rPr>
          <w:b w:val="1"/>
        </w:rPr>
        <w:t xml:space="preserve">This approach mirrors how the facilitators deliver the programme to parents. </w:t>
      </w:r>
      <w:r>
        <w:t xml:space="preserve">It involves participants learning together as a team, sharing experiences and solving problems.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06C">
      <w:pPr>
        <w:spacing w:after="200" w:lineRule="auto"/>
        <w:rPr>
          <w:color w:val="0b4060"/>
        </w:rPr>
        <w:pStyle w:val="P68B1DB1-Normal12"/>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long after the programme ends.</w:t>
      </w:r>
    </w:p>
    <w:p w14:paraId="0000006D">
      <w:pPr>
        <w:spacing w:after="200" w:lineRule="auto"/>
        <w:rPr>
          <w:color w:val="0b4060"/>
        </w:rPr>
        <w:pStyle w:val="P68B1DB1-Normal12"/>
      </w:pPr>
      <w:r>
        <w:rPr>
          <w:b w:val="1"/>
        </w:rPr>
        <w:t xml:space="preserve">Learning by doing:</w:t>
      </w:r>
      <w:r>
        <w:t xml:space="preserve"> You will help facilitators learn how to encourage discussions about parenting skills in their chat session. Evidence on effective parenting programs strongly suggests that practising new skills is a critical element of successful parenting programmes.</w:t>
      </w:r>
    </w:p>
    <w:p w14:paraId="0000006E">
      <w:pPr>
        <w:pStyle w:val="Heading4"/>
      </w:pPr>
      <w:bookmarkStart w:colFirst="0" w:colLast="0" w:name="_jget3hnfuy8g" w:id="24"/>
      <w:bookmarkEnd w:id="24"/>
      <w:r>
        <w:t xml:space="preserve">Basic Facilitation Skills for Coaches (And Facilitators) </w:t>
      </w:r>
    </w:p>
    <w:p w14:paraId="0000006F">
      <w:pPr>
        <w:spacing w:after="200" w:lineRule="auto"/>
        <w:rPr>
          <w:b w:val="1"/>
          <w:color w:val="0b4060"/>
        </w:rPr>
        <w:pStyle w:val="P68B1DB1-Normal12"/>
      </w:pPr>
      <w:r>
        <w:t xml:space="preserve">The following are some basic “best practice” skills for you as a coach. They are the same as those for facilitators when delivering the programme to parents. </w:t>
      </w:r>
      <w:r>
        <w:rPr>
          <w:b w:val="1"/>
        </w:rPr>
        <w:t xml:space="preserve">We call this the modeling principle!</w:t>
      </w:r>
    </w:p>
    <w:p w14:paraId="00000070">
      <w:pPr>
        <w:numPr>
          <w:ilvl w:val="0"/>
          <w:numId w:val="12"/>
        </w:numPr>
        <w:spacing w:after="200" w:lineRule="auto"/>
        <w:ind w:left="720" w:hanging="360"/>
        <w:rPr>
          <w:color w:val="0b4060"/>
        </w:rPr>
        <w:pStyle w:val="P68B1DB1-Normal12"/>
      </w:pPr>
      <w:r>
        <w:t xml:space="preserve">Prepare the session beforehand so that you are familiar with the session content and have all necessary materials at hand;</w:t>
      </w:r>
    </w:p>
    <w:p w14:paraId="00000071">
      <w:pPr>
        <w:numPr>
          <w:ilvl w:val="0"/>
          <w:numId w:val="12"/>
        </w:numPr>
        <w:spacing w:after="200" w:lineRule="auto"/>
        <w:ind w:left="720" w:hanging="360"/>
        <w:rPr>
          <w:color w:val="0b4060"/>
        </w:rPr>
        <w:pStyle w:val="P68B1DB1-Normal12"/>
      </w:pPr>
      <w:r>
        <w:t xml:space="preserve">Always praise punctuality, participation, enthusiasm and any behavior you appreciate and would like to continue;</w:t>
      </w:r>
    </w:p>
    <w:p w14:paraId="00000072">
      <w:pPr>
        <w:numPr>
          <w:ilvl w:val="0"/>
          <w:numId w:val="12"/>
        </w:numPr>
        <w:spacing w:after="200" w:lineRule="auto"/>
        <w:ind w:left="720" w:hanging="360"/>
        <w:rPr>
          <w:color w:val="0b4060"/>
        </w:rPr>
        <w:pStyle w:val="P68B1DB1-Normal12"/>
      </w:pPr>
      <w:r>
        <w:t xml:space="preserve">Gently remind facilitators of ground rules and the agreements they have made to maintain a clear and conducive training space together when needed during in-person and online sessions;</w:t>
      </w:r>
    </w:p>
    <w:p w14:paraId="00000073">
      <w:pPr>
        <w:numPr>
          <w:ilvl w:val="0"/>
          <w:numId w:val="12"/>
        </w:numPr>
        <w:spacing w:after="200" w:lineRule="auto"/>
        <w:ind w:left="720" w:hanging="360"/>
        <w:rPr>
          <w:color w:val="0b4060"/>
        </w:rPr>
        <w:pStyle w:val="P68B1DB1-Normal12"/>
      </w:pPr>
      <w:r>
        <w:t xml:space="preserve">Have fun with your facilitators! Engage with the material and the discussions, and show how much you value the programme and its content;</w:t>
      </w:r>
    </w:p>
    <w:p w14:paraId="00000074">
      <w:pPr>
        <w:numPr>
          <w:ilvl w:val="0"/>
          <w:numId w:val="12"/>
        </w:numPr>
        <w:spacing w:after="200" w:lineRule="auto"/>
        <w:ind w:left="720" w:hanging="360"/>
        <w:rPr>
          <w:color w:val="0b4060"/>
        </w:rPr>
        <w:pStyle w:val="P68B1DB1-Normal12"/>
      </w:pPr>
      <w:r>
        <w:t xml:space="preserve">Summarise and recap the core principles and facilitation skills to ensure that facilitators are continuously understanding each module and its relevance;</w:t>
      </w:r>
    </w:p>
    <w:p w14:paraId="00000075">
      <w:pPr>
        <w:numPr>
          <w:ilvl w:val="0"/>
          <w:numId w:val="12"/>
        </w:numPr>
        <w:spacing w:after="200" w:lineRule="auto"/>
        <w:ind w:left="720" w:hanging="360"/>
        <w:rPr>
          <w:color w:val="0b4060"/>
        </w:rPr>
        <w:pStyle w:val="P68B1DB1-Normal12"/>
      </w:pPr>
      <w:r>
        <w:t xml:space="preserve">Be flexible, adaptable, and creative to respond to facilitation or parenting issues.</w:t>
      </w:r>
    </w:p>
    <w:p w14:paraId="00000076">
      <w:pPr>
        <w:spacing w:after="200" w:lineRule="auto"/>
        <w:rPr>
          <w:color w:val="0b4060"/>
        </w:rPr>
        <w:pStyle w:val="P68B1DB1-Normal12"/>
      </w:pPr>
      <w:r>
        <w:t xml:space="preserve">The modeling principle can go one step further since these principles are equally relevant for parents interacting with their children as they are for trainers and facilitators:</w:t>
      </w:r>
    </w:p>
    <w:p w14:paraId="00000077">
      <w:pPr>
        <w:numPr>
          <w:ilvl w:val="0"/>
          <w:numId w:val="26"/>
        </w:numPr>
        <w:spacing w:after="200" w:lineRule="auto"/>
        <w:ind w:left="720" w:hanging="360"/>
        <w:rPr>
          <w:color w:val="0b4060"/>
        </w:rPr>
        <w:pStyle w:val="P68B1DB1-Normal12"/>
      </w:pPr>
      <w:r>
        <w:t xml:space="preserve">Acknowledge the other’s feelings and assist in exploring solutions to problems together through reflective listening and acceptance of those feelings;</w:t>
      </w:r>
    </w:p>
    <w:p w14:paraId="00000078">
      <w:pPr>
        <w:numPr>
          <w:ilvl w:val="0"/>
          <w:numId w:val="26"/>
        </w:numPr>
        <w:spacing w:after="200" w:lineRule="auto"/>
        <w:ind w:left="720" w:hanging="360"/>
        <w:rPr>
          <w:color w:val="0b4060"/>
        </w:rPr>
        <w:pStyle w:val="P68B1DB1-Normal12"/>
      </w:pPr>
      <w:r>
        <w:t xml:space="preserve">Be positive and non-judgmental when discussing any issues or challenges;</w:t>
      </w:r>
    </w:p>
    <w:p w14:paraId="00000079">
      <w:pPr>
        <w:numPr>
          <w:ilvl w:val="0"/>
          <w:numId w:val="26"/>
        </w:numPr>
        <w:spacing w:after="200" w:lineRule="auto"/>
        <w:ind w:left="720" w:hanging="360"/>
        <w:rPr>
          <w:color w:val="0b4060"/>
        </w:rPr>
        <w:pStyle w:val="P68B1DB1-Normal12"/>
      </w:pPr>
      <w:r>
        <w:t xml:space="preserve">Maintain continuous eye contact with the person you are discussing with;</w:t>
      </w:r>
    </w:p>
    <w:p w14:paraId="0000007A">
      <w:pPr>
        <w:numPr>
          <w:ilvl w:val="0"/>
          <w:numId w:val="26"/>
        </w:numPr>
        <w:spacing w:after="200" w:lineRule="auto"/>
        <w:ind w:left="720" w:hanging="360"/>
        <w:rPr>
          <w:color w:val="0b4060"/>
        </w:rPr>
        <w:pStyle w:val="P68B1DB1-Normal12"/>
      </w:pPr>
      <w:r>
        <w:t xml:space="preserve">Always encourage facilitators/ parents/ children to assist and support each other, rather than providing the solution (such as, finding others who have experienced similar challenging situations and know how to deal best);</w:t>
      </w:r>
    </w:p>
    <w:p w14:paraId="0000007B">
      <w:pPr>
        <w:numPr>
          <w:ilvl w:val="0"/>
          <w:numId w:val="26"/>
        </w:numPr>
        <w:spacing w:after="200" w:lineRule="auto"/>
        <w:ind w:left="720" w:hanging="360"/>
        <w:rPr>
          <w:color w:val="0b4060"/>
        </w:rPr>
        <w:pStyle w:val="P68B1DB1-Normal12"/>
      </w:pPr>
      <w:r>
        <w:t xml:space="preserve">Communicate professionally and use language that is simple and acceptable;</w:t>
      </w:r>
    </w:p>
    <w:p w14:paraId="0000007C">
      <w:pPr>
        <w:numPr>
          <w:ilvl w:val="0"/>
          <w:numId w:val="26"/>
        </w:numPr>
        <w:spacing w:after="200" w:lineRule="auto"/>
        <w:ind w:left="720" w:hanging="360"/>
        <w:rPr>
          <w:color w:val="0b4060"/>
        </w:rPr>
        <w:pStyle w:val="P68B1DB1-Normal12"/>
      </w:pPr>
      <w:r>
        <w:t xml:space="preserve">Be aware of tone of voice, age of participants and their education level;</w:t>
      </w:r>
    </w:p>
    <w:p w14:paraId="0000007D">
      <w:pPr>
        <w:numPr>
          <w:ilvl w:val="0"/>
          <w:numId w:val="26"/>
        </w:numPr>
        <w:spacing w:after="200" w:lineRule="auto"/>
        <w:ind w:left="720" w:hanging="360"/>
        <w:rPr>
          <w:color w:val="0b4060"/>
        </w:rPr>
        <w:pStyle w:val="P68B1DB1-Normal12"/>
      </w:pPr>
      <w:r>
        <w:t xml:space="preserve">Be cognizant of the morale and mood of the group; have the ability to bring in confidence and specific support when needed;</w:t>
      </w:r>
    </w:p>
    <w:p w14:paraId="0000007E">
      <w:pPr>
        <w:numPr>
          <w:ilvl w:val="0"/>
          <w:numId w:val="26"/>
        </w:numPr>
        <w:spacing w:after="200" w:lineRule="auto"/>
        <w:ind w:left="720" w:hanging="360"/>
        <w:rPr>
          <w:color w:val="0b4060"/>
        </w:rPr>
        <w:pStyle w:val="P68B1DB1-Normal12"/>
      </w:pPr>
      <w:r>
        <w:t xml:space="preserve">Be approachable and make an effort to notice things that are not directly said (moods, conflicts, issues).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Overview of A-E-C-P for Coaching</w:t>
      </w:r>
    </w:p>
    <w:p w14:paraId="00000081">
      <w:r>
        <w:t xml:space="preserve">The Accept, Explore, Connect, and Practice (A-E-C-P) method is the main facilitation technique used in delivering the Crianza con Conciencia+ programme. It involves active listening, collaborative facilitation, building self-awareness, emphasizing core principles, and allowing opportunities to practice skills.</w:t>
      </w:r>
    </w:p>
    <w:p w14:paraId="00000082">
      <w:r>
        <w:t xml:space="preserve">Note: Although A-E-C-P is mostly used during in-person delivery, it can also be applied to providing remote support through WhatsApp groups. </w:t>
      </w:r>
    </w:p>
    <w:p w14:paraId="00000083">
      <w:r>
        <w:t xml:space="preserve">We introduce facilitators to the A-E-C-P approach using an active learning exercise that also models the A-E-C-P process. It is also important that you model this approach throughout the coaching session. </w:t>
      </w:r>
    </w:p>
    <w:p w14:paraId="00000084">
      <w:pPr>
        <w:pStyle w:val="Heading5"/>
      </w:pPr>
      <w:bookmarkStart w:colFirst="0" w:colLast="0" w:name="_pt61aoxguz07" w:id="27"/>
      <w:bookmarkEnd w:id="27"/>
      <w:r>
        <w:t>ACEPTAR</w:t>
      </w:r>
    </w:p>
    <w:p w14:paraId="00000085">
      <w:r>
        <w:t xml:space="preserve">Facilitators feel encouraged and empowered to share when you </w:t>
      </w:r>
      <w:r>
        <w:rPr>
          <w:b w:val="1"/>
        </w:rPr>
        <w:t>ACCEPT</w:t>
      </w:r>
      <w:r>
        <w:t xml:space="preserve"> whatever is said during a discussion. </w:t>
      </w:r>
      <w:r>
        <w:rPr>
          <w:b w:val="1"/>
        </w:rPr>
        <w:t>ACCEPT</w:t>
      </w:r>
      <w:r>
        <w:t xml:space="preserve"> shows that you are paying attention to them and acknowledge that they are important and respected. </w:t>
      </w:r>
    </w:p>
    <w:p w14:paraId="00000086">
      <w:r>
        <w:rPr>
          <w:b w:val="1"/>
        </w:rPr>
        <w:t>ACCEPT</w:t>
      </w:r>
      <w:r>
        <w:t xml:space="preserve"> is also an important skill to model for the facilitators with the parents. </w:t>
      </w:r>
    </w:p>
    <w:p w14:paraId="00000087">
      <w:pPr>
        <w:rPr>
          <w:b w:val="1"/>
        </w:rPr>
        <w:pStyle w:val="P68B1DB1-Normal10"/>
      </w:pPr>
      <w:r>
        <w:t xml:space="preserve">There are several ways you can demonstrate acceptance: </w:t>
      </w:r>
    </w:p>
    <w:p w14:paraId="00000088">
      <w:pPr>
        <w:numPr>
          <w:ilvl w:val="0"/>
          <w:numId w:val="13"/>
        </w:numPr>
        <w:spacing w:after="0" w:afterAutospacing="0"/>
        <w:ind w:left="720" w:hanging="360"/>
        <w:rPr>
          <w:b w:val="0"/>
          <w:color w:val="113d5c"/>
          <w:sz w:val="24"/>
          <w:szCs w:val="24"/>
        </w:rPr>
      </w:pPr>
      <w:r>
        <w:rPr>
          <w:b w:val="1"/>
        </w:rPr>
        <w:t xml:space="preserve">Reflect back, repeat, or reword what she/he says to the entire group</w:t>
      </w:r>
      <w:r>
        <w:t xml:space="preserve">: This shows that you heard and understood what the facilitator is saying and feeling. This is also useful for summarizing and clarifying the main point of the facilitator to the rest of the group. </w:t>
      </w:r>
    </w:p>
    <w:p w14:paraId="00000089">
      <w:pPr>
        <w:numPr>
          <w:ilvl w:val="0"/>
          <w:numId w:val="13"/>
        </w:numPr>
        <w:spacing w:after="0" w:afterAutospacing="0"/>
        <w:ind w:left="720" w:hanging="360"/>
        <w:rPr>
          <w:b w:val="0"/>
          <w:color w:val="113d5c"/>
          <w:sz w:val="24"/>
          <w:szCs w:val="24"/>
        </w:rPr>
      </w:pPr>
      <w:r>
        <w:rPr>
          <w:b w:val="1"/>
        </w:rPr>
        <w:t xml:space="preserve">Praise the facilitator’s contribution to the discussion:</w:t>
      </w:r>
      <w:r>
        <w:t xml:space="preserve"> Thank the facilitator for the courage and commitment it took to share, especially if it was a difficult or negative experience. Highlight the aspects of the sharing that are helpful for the learning of the group. </w:t>
      </w:r>
    </w:p>
    <w:p w14:paraId="0000008A">
      <w:pPr>
        <w:numPr>
          <w:ilvl w:val="0"/>
          <w:numId w:val="13"/>
        </w:numPr>
        <w:ind w:left="720" w:hanging="360"/>
        <w:rPr>
          <w:b w:val="0"/>
          <w:color w:val="113d5c"/>
          <w:sz w:val="24"/>
          <w:szCs w:val="24"/>
        </w:rPr>
      </w:pPr>
      <w:r>
        <w:rPr>
          <w:b w:val="1"/>
        </w:rPr>
        <w:t xml:space="preserve">Use non-verbal gestures and body language</w:t>
      </w:r>
      <w:r>
        <w:t xml:space="preserve"> to convey that you are paying attention, acknowledging, and respecting the contribution of the facilitator. Name the facilitator by his or her name, lean towards the speaker, establish eye contact, nod and attend to all the parents in your group to maintain their inclusion and engagement in the discussion.</w:t>
      </w:r>
    </w:p>
    <w:p w14:paraId="0000008B">
      <w:pPr>
        <w:pStyle w:val="Heading5"/>
      </w:pPr>
      <w:bookmarkStart w:colFirst="0" w:colLast="0" w:name="_ok3v0jdkrtrp" w:id="28"/>
      <w:bookmarkEnd w:id="28"/>
      <w:r>
        <w:t>EXPLORAR</w:t>
      </w:r>
    </w:p>
    <w:p w14:paraId="0000008C">
      <w:r>
        <w:t xml:space="preserve">Take the time to </w:t>
      </w:r>
      <w:r>
        <w:rPr>
          <w:b w:val="1"/>
        </w:rPr>
        <w:t>EXPLORE</w:t>
      </w:r>
      <w:r>
        <w:t xml:space="preserve"> the experience fully with the facilitator. In order to help facilitators solve challenges (or to highlight positive experiences), we need to know exactly what happened during the chat session. </w:t>
      </w:r>
    </w:p>
    <w:p w14:paraId="0000008D">
      <w:r>
        <w:rPr>
          <w:b w:val="1"/>
        </w:rPr>
        <w:t>EXPLORING</w:t>
      </w:r>
      <w:r>
        <w:t xml:space="preserve"> helps us understand more about the situation and identify the specific issue the facilitator experienced.</w:t>
      </w:r>
    </w:p>
    <w:p w14:paraId="0000008E">
      <w:r>
        <w:rPr>
          <w:b w:val="1"/>
        </w:rPr>
        <w:t>EXPLORING</w:t>
      </w:r>
      <w:r>
        <w:t xml:space="preserve"> also helps develop observation skills for the facilitator. It helps them understand how their actions are related to their caregiver’s behavior. . </w:t>
      </w:r>
    </w:p>
    <w:p w14:paraId="0000008F">
      <w:r>
        <w:t xml:space="preserve">To fully understand an event or experience that the parent is sharing, ask questions and really learn the relevant details. </w:t>
      </w:r>
    </w:p>
    <w:p w14:paraId="00000090">
      <w:r>
        <w:t xml:space="preserve">If the facilitator is sharing a challenging experience, having more information can help you and the group consider the best possible solutions to that situation. </w:t>
      </w:r>
    </w:p>
    <w:p w14:paraId="00000091">
      <w:r>
        <w:t xml:space="preserve">Ask what, where, when, who, and how of the event or experience. Bring a sense of curiosity to your questioning. </w:t>
      </w:r>
    </w:p>
    <w:p w14:paraId="00000092">
      <w:r>
        <w:t xml:space="preserve">Explore the feelings of the facilitator and the parent (if appropriate). You may also want to explore whether the facilitator explored with the parent their child’s emotions.</w:t>
      </w:r>
    </w:p>
    <w:p w14:paraId="00000093">
      <w:pPr>
        <w:pStyle w:val="Heading5"/>
      </w:pPr>
      <w:bookmarkStart w:colFirst="0" w:colLast="0" w:name="_lifqtn25d2ry" w:id="29"/>
      <w:bookmarkEnd w:id="29"/>
      <w:r>
        <w:t xml:space="preserve">CONECTAR </w:t>
      </w:r>
    </w:p>
    <w:p w14:paraId="00000094">
      <w:r>
        <w:t xml:space="preserve">La parte de </w:t>
      </w:r>
      <w:r>
        <w:rPr>
          <w:b w:val="1"/>
        </w:rPr>
        <w:t xml:space="preserve">CONECTAR </w:t>
      </w:r>
      <w:r>
        <w:t xml:space="preserve"> puede llegar a ser la parte más difícil del método </w:t>
      </w:r>
      <w:r>
        <w:rPr>
          <w:b w:val="1"/>
        </w:rPr>
        <w:t>AECP</w:t>
      </w:r>
      <w:r>
        <w:t xml:space="preserve">. Its purpose is to help facilitators connect their experience to one of the core facilitation skills in delivering the programme. </w:t>
      </w:r>
    </w:p>
    <w:p w14:paraId="00000095">
      <w:r>
        <w:rPr>
          <w:b w:val="1"/>
        </w:rPr>
        <w:t>CONNECT</w:t>
      </w:r>
      <w:r>
        <w:t xml:space="preserve"> also helps facilitators identify potential solutions for the challenges they encounter. Remember, it is very important to allow facilitators to identify these solutions instead of giving them the answers.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PRACTICAR </w:t>
      </w:r>
    </w:p>
    <w:p w14:paraId="00000099">
      <w:r>
        <w:t xml:space="preserve">PRACTISE allows facilitators to experience skills directly before having to apply them at their next chat session. You and your facilitators can practise applying the solution during the coaching session. </w:t>
        <w:br w:type="textWrapping"/>
        <w:br w:type="textWrapping"/>
        <w:t xml:space="preserve">Practise is important because </w:t>
      </w:r>
    </w:p>
    <w:p w14:paraId="0000009A">
      <w:pPr>
        <w:numPr>
          <w:ilvl w:val="0"/>
          <w:numId w:val="11"/>
        </w:numPr>
        <w:spacing w:after="0" w:afterAutospacing="0"/>
        <w:ind w:left="720" w:hanging="360"/>
        <w:rPr>
          <w:b w:val="0"/>
          <w:color w:val="113d5c"/>
          <w:sz w:val="24"/>
          <w:szCs w:val="24"/>
        </w:rPr>
      </w:pPr>
      <w:r>
        <w:t xml:space="preserve">Fomenta la confianza a la hora de poner en práctica habilidades nuevas;</w:t>
      </w:r>
    </w:p>
    <w:p w14:paraId="0000009B">
      <w:pPr>
        <w:numPr>
          <w:ilvl w:val="0"/>
          <w:numId w:val="11"/>
        </w:numPr>
        <w:ind w:left="720" w:hanging="360"/>
        <w:rPr>
          <w:b w:val="0"/>
          <w:color w:val="113d5c"/>
          <w:sz w:val="24"/>
          <w:szCs w:val="24"/>
        </w:rPr>
      </w:pPr>
      <w:r>
        <w:t xml:space="preserve">It allows facilitators to rehearse new skills with the support and guidance of a coach;</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Estructura del Programa </w:t>
      </w:r>
    </w:p>
    <w:p w14:paraId="0000009E">
      <w:pPr>
        <w:spacing w:line="360" w:lineRule="auto"/>
        <w:rPr>
          <w:rFonts w:ascii="Arial" w:hAnsi="Arial" w:cs="Arial" w:eastAsia="Arial"/>
          <w:color w:val="000000"/>
        </w:rPr>
        <w:pStyle w:val="P68B1DB1-Normal5"/>
      </w:pPr>
      <w:r>
        <w:t xml:space="preserve">Enlaces rápidos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 Automatizado </w:t>
        </w:r>
      </w:hyperlink>
    </w:p>
    <w:p w14:paraId="000000A0">
      <w:pPr>
        <w:spacing w:line="360" w:lineRule="auto"/>
        <w:rPr>
          <w:rFonts w:ascii="Arial" w:hAnsi="Arial" w:cs="Arial" w:eastAsia="Arial"/>
          <w:color w:val="00a2e9"/>
        </w:rPr>
        <w:pStyle w:val="P68B1DB1-Normal6"/>
      </w:pPr>
      <w:hyperlink w:anchor="_vx1227">
        <w:r>
          <w:t xml:space="preserve">2.2 Sesión Presencial y Sesiones de Chat por WhatsApp</w:t>
        </w:r>
      </w:hyperlink>
    </w:p>
    <w:p w14:paraId="000000A1">
      <w:pPr>
        <w:spacing w:line="360" w:lineRule="auto"/>
        <w:rPr>
          <w:rFonts w:ascii="Arial" w:hAnsi="Arial" w:cs="Arial" w:eastAsia="Arial"/>
          <w:color w:val="00a2e9"/>
          <w:u w:val="single"/>
        </w:rPr>
        <w:pStyle w:val="P68B1DB1-Normal6"/>
      </w:pPr>
      <w:hyperlink w:anchor="_1mrcu09">
        <w:r>
          <w:t xml:space="preserve">2.3 Resumen General sobre Cómo Impartir el Programa</w:t>
        </w:r>
      </w:hyperlink>
    </w:p>
    <w:p w14:paraId="000000A2">
      <w:pPr>
        <w:spacing w:line="360" w:lineRule="auto"/>
        <w:rPr>
          <w:rFonts w:ascii="Arial" w:hAnsi="Arial" w:cs="Arial" w:eastAsia="Arial"/>
          <w:color w:val="000000"/>
        </w:rPr>
      </w:pPr>
      <w:r>
        <w:rPr>
          <w:rFonts w:ascii="Arial" w:hAnsi="Arial" w:cs="Arial" w:eastAsia="Arial"/>
          <w:color w:val="000000"/>
        </w:rPr>
        <w:t xml:space="preserve">El programa Crianza con Conciencia+ que impartirás es un programa "híbrido". Esto significa que algunos contenidos se imparten en persona, otros a través de grupos de chat de WhatsApp y otros a través del chat automatizado de Crianza con Conciencia+.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Chat Automatizado</w:t>
      </w:r>
    </w:p>
    <w:p w14:paraId="000000A4">
      <w:pPr>
        <w:spacing w:line="360" w:lineRule="auto"/>
        <w:rPr>
          <w:rFonts w:ascii="Arial" w:hAnsi="Arial" w:cs="Arial" w:eastAsia="Arial"/>
          <w:color w:val="000000"/>
        </w:rPr>
        <w:pStyle w:val="P68B1DB1-Normal7"/>
      </w:pPr>
      <w:r>
        <w:t xml:space="preserve">El componente principal del programa es el chat virtual y automatizado de Crianza con Conciencia+. Este chat automatizado les envía a los participantes contenidos diarios sobre crianza a través de WhatsApp. </w:t>
      </w:r>
    </w:p>
    <w:p w14:paraId="000000A5">
      <w:pPr>
        <w:spacing w:line="360" w:lineRule="auto"/>
        <w:rPr>
          <w:rFonts w:ascii="Arial" w:hAnsi="Arial" w:cs="Arial" w:eastAsia="Arial"/>
          <w:color w:val="000000"/>
        </w:rPr>
        <w:pStyle w:val="P68B1DB1-Normal7"/>
      </w:pPr>
      <w:r>
        <w:t xml:space="preserve">Madres, padres y personas cuidadoras interactúan por primera vez con el chat automatizado de Crianza con Conciencia+ al responder a una serie de preguntas sobre su persona. </w:t>
      </w:r>
    </w:p>
    <w:p w14:paraId="000000A6">
      <w:pPr>
        <w:spacing w:line="360" w:lineRule="auto"/>
        <w:rPr>
          <w:rFonts w:ascii="Arial" w:hAnsi="Arial" w:cs="Arial" w:eastAsia="Arial"/>
          <w:color w:val="000000"/>
        </w:rPr>
        <w:pStyle w:val="P68B1DB1-Normal7"/>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A7">
      <w:pPr>
        <w:spacing w:line="360" w:lineRule="auto"/>
        <w:rPr>
          <w:rFonts w:ascii="Arial" w:hAnsi="Arial" w:cs="Arial" w:eastAsia="Arial"/>
          <w:color w:val="000000"/>
        </w:rPr>
        <w:pStyle w:val="P68B1DB1-Normal7"/>
      </w:pPr>
      <w: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Estas 5 sesiones son: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Pasar Tiempo Uno a Uno con Mi Niña, Niño o Adolescente.</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Dar Reconocimiento y Halagar.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Crear una Rutina para el Tiempo Uno a Uno.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Identificar Emociones y Sentimientos durante el Tiempo a Uno a Uno.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Mantener la Calma Cuando Haya Estrés.</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Nombre del curso</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Entender el Desarrollo de mi Niña o Niño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Niña o Niño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Niña o Niño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Preparar a Mi Niño o Niña para el Aprovechamiento Académico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Cuidar del Bienestar de Mi Adolescente y del Mío</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Adolescente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Adolescente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Apoyar a Mi Adolescente en su Aprendizaje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Being a More Responsible and Involved Caregiver (for Male Caregivers Only)</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Las madres, los padres y las personas cuidadoras pueden llevar todos los cursos abiertos que cumplan sus requisitos.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Note: Caregivers may take these courses in any order they like and at their own pace. This means that the facilitators need to be aware that caregivers in their group may be interacting with different courses.</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Cada Habilidad se presenta utilizando un conjunto similar de actividades: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Un </w:t>
            </w:r>
            <w:r>
              <w:rPr>
                <w:b w:val="1"/>
              </w:rPr>
              <w:t xml:space="preserve">cuestionario breve</w:t>
            </w:r>
            <w:r>
              <w:t xml:space="preserve"> para despertar el interés de los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historieta</w:t>
            </w:r>
            <w:r>
              <w:t xml:space="preserve"> para mostrar situaciones relevantes entre madres, padres, personas cuidadoras y sus niñas o niños con las que los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rPr>
                <w:b w:val="1"/>
              </w:rPr>
              <w:t>Estrategias</w:t>
            </w:r>
            <w:r>
              <w:t xml:space="preserve"> clave que explican cómo usar una habilidad nueva. Dependiendo de su nivel escolar y de la disponibilidad de datos móviles, los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 xml:space="preserve">Actividad para Casa</w:t>
            </w:r>
            <w:r>
              <w:t xml:space="preserve"> que impulse a los participantes a aplicar la habilidad nueva en casa.</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Sesión Presencial y Sesiones de Chat por WhatsApp: </w:t>
      </w:r>
    </w:p>
    <w:p w14:paraId="000000D4">
      <w:r>
        <w:t xml:space="preserve">Además del contenido que se ofrece directamente a través del chat automatizado de Crianza con Conciencia+ todos los días, los participantes reciben el siguiente apoyo adicional:</w:t>
      </w:r>
    </w:p>
    <w:p w14:paraId="000000D5">
      <w:pPr>
        <w:numPr>
          <w:ilvl w:val="0"/>
          <w:numId w:val="21"/>
        </w:numPr>
        <w:ind w:left="720" w:hanging="360"/>
      </w:pPr>
      <w:r>
        <w:rPr>
          <w:b w:val="1"/>
        </w:rPr>
        <w:t xml:space="preserve">Una sesión de integración presencial:</w:t>
      </w:r>
      <w:r>
        <w:t xml:space="preserve"> En esta sesión se presenta el programa de Crianza con Conciencia+ a todas las madres, los padres y las personas cuidadoras y se les ayuda a empezar a interactuar con el chat automatizado de Crianza con Conciencia+ en WhatsApp.</w:t>
      </w:r>
    </w:p>
    <w:p w14:paraId="000000D6">
      <w:pPr>
        <w:numPr>
          <w:ilvl w:val="0"/>
          <w:numId w:val="21"/>
        </w:numPr>
        <w:ind w:left="720" w:hanging="360"/>
      </w:pPr>
      <w:r>
        <w:rPr>
          <w:b w:val="1"/>
        </w:rPr>
        <w:t xml:space="preserve">WhatsApp chat sessions:</w:t>
      </w:r>
      <w:r>
        <w:t xml:space="preserve"> Before beginning the onboarding session, facilitators will create a WhatsApp group with the mothers, fathers, and caregivers. Over the course of  four weeks, facilitators lead chat sessions on WhatsApp, using prewritten messages from the Formando Conciencia+ app. These messages are under ‘Chat Sessions’ in the Formando Conciencia+ App. These messages cover various topics to support parents and caregivers in taking care of themselves and managing parenting stress. To share the messages in the WhatsApp group, facilitators will click on the 'share' button and choose the WhatsApp option in the app.</w:t>
      </w:r>
    </w:p>
    <w:p w14:paraId="000000D7">
      <w:pPr>
        <w:spacing w:line="360" w:lineRule="auto"/>
      </w:pPr>
      <w:r>
        <w:br w:type="page"/>
      </w:r>
    </w:p>
    <w:p w14:paraId="000000D8">
      <w:pPr>
        <w:spacing w:line="360" w:lineRule="auto"/>
      </w:pPr>
      <w:r>
        <w:t xml:space="preserve"> Aquí tienes la agenda semanal del programa: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Sesiones de Chat</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Chat Automatizado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In-person Session 1 (onboarding)</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Accessing the chatbot and the app </w:t>
      </w:r>
    </w:p>
    <w:p w14:paraId="000000F3">
      <w:pPr>
        <w:pStyle w:val="Heading4"/>
      </w:pPr>
      <w:bookmarkStart w:colFirst="0" w:colLast="0" w:name="_ocneoglo21sa" w:id="48"/>
      <w:bookmarkEnd w:id="48"/>
      <w:r>
        <w:t xml:space="preserve">How to access Crianza con Conciencia+ Chatbot? </w:t>
      </w:r>
    </w:p>
    <w:p w14:paraId="000000F4">
      <w:r>
        <w:t xml:space="preserve">Abre o desbloquea tu teléfono.</w:t>
      </w:r>
    </w:p>
    <w:p w14:paraId="000000F5">
      <w:r>
        <w:t xml:space="preserve">Save the Crianza con Conciencia+ chatbot phone number (+6-012-292-7434) as a contact.</w:t>
      </w:r>
    </w:p>
    <w:p w14:paraId="000000F6">
      <w:pPr>
        <w:rPr>
          <w:b w:val="1"/>
        </w:rPr>
        <w:pStyle w:val="P68B1DB1-Normal10"/>
      </w:pPr>
      <w:r>
        <w:t xml:space="preserve">FOR FACILITATORS AND COACHES ONLY: </w:t>
      </w:r>
    </w:p>
    <w:p w14:paraId="000000F7">
      <w:r>
        <w:t xml:space="preserve">Open WhatsApp, search for ‘Crianza con Conciencia+’ and start a chat by typing FACENTRENAR.</w:t>
      </w:r>
    </w:p>
    <w:p w14:paraId="000000F8">
      <w:r>
        <w:t xml:space="preserve">To begin the next lesson, type: FACNUEVO.</w:t>
      </w:r>
    </w:p>
    <w:p w14:paraId="000000F9">
      <w:r>
        <w:t xml:space="preserve">If you run into any issues, you can restart the chatbot with FACREANUDAR. </w:t>
      </w:r>
    </w:p>
    <w:p w14:paraId="000000FA">
      <w:r>
        <w:rPr>
          <w:b w:val="1"/>
        </w:rPr>
        <w:t xml:space="preserve">❗These triggers are for facilitators, and coaches only. </w:t>
      </w:r>
      <w:r>
        <w:t xml:space="preserve">Caregivers have a different trigger word which facilitators can find in their facilitator manual.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How to access the Formando Conciencia+ App? </w:t>
      </w:r>
    </w:p>
    <w:p w14:paraId="000000FD">
      <w:r>
        <w:t xml:space="preserve">Formando Conciencia+ is an online app designed especially for facilitators to deliver Crianza con Conciencia+ and simplify their efforts in providing remote WhatsApp support to the parents. Al usar Formando Conciencia+, los facilitadores podrán compartir el contenido semanal y reunir toda la información necesaria de manera eficiente y sin complicaciones. El diseño estructurado e intuitivo de Formando Conciencia+ asegura que todas las funciones esenciales son fáciles de encontrar. </w:t>
      </w:r>
    </w:p>
    <w:p w14:paraId="000000FE">
      <w:r>
        <w:t xml:space="preserve">A key feature of the Formando Conciencia+ App is the scripted message that provides the structure for the WhatsApp chat session. Los grupos de WhatsApp guiados por los facilitadores capacitados están diseñados para fomentar la interacción entre padres, madres y cuidadores en el chatbot de Crianza con Conciencia+. El rol del facilitador es conectar a los padres, las madres y los cuidadores al chatbot y crear un espacio seguro que les incite a compartir experiencias y mensajes significativos entre ellos. Para esto, se requiere que los facilitadores compartan los mensajes programados que se encuentran en la App de Formando Conciencia+. </w:t>
      </w:r>
    </w:p>
    <w:p w14:paraId="000000FF">
      <w:r>
        <w:t xml:space="preserve">The Formando Conciencia+ App also contains a Facilitator Guide that provides guidance to facilitators on how they should conduct the in-person session and report attendance and safeguarding issues. </w:t>
      </w:r>
    </w:p>
    <w:p w14:paraId="00000100">
      <w:commentRangeStart w:id="3"/>
      <w:r>
        <w:t xml:space="preserve">Click here</w:t>
      </w:r>
      <w:commentRangeEnd w:id="3"/>
      <w:r>
        <w:commentReference w:id="3"/>
        <w:t xml:space="preserve"> for Formando Conciencia+ in Google Play Store. </w:t>
        <w:br w:type="textWrapping"/>
      </w:r>
      <w:commentRangeStart w:id="4"/>
      <w:r>
        <w:t xml:space="preserve">Click here</w:t>
      </w:r>
      <w:commentRangeEnd w:id="4"/>
      <w:r>
        <w:commentReference w:id="4"/>
        <w:t xml:space="preserve"> for Formando Conciencia+ in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Sesiones de Chat</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Sesiones de Chat</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Haz una pausa</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Haz una Pausa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Paso 1: Preparación</w:t>
      </w:r>
    </w:p>
    <w:p w14:paraId="000001A8">
      <w:pPr>
        <w:numPr>
          <w:ilvl w:val="0"/>
          <w:numId w:val="29"/>
        </w:numPr>
        <w:spacing w:after="0" w:afterAutospacing="0" w:lineRule="auto"/>
        <w:ind w:left="1440" w:hanging="360"/>
        <w:rPr>
          <w:color w:val="0b4060"/>
          <w:u w:val="none"/>
        </w:rPr>
        <w:pStyle w:val="P68B1DB1-Normal12"/>
      </w:pPr>
      <w:r>
        <w:t xml:space="preserve">Siéntate y encuentra una posición cómoda, con los pies apoyados en el piso y las manos sobre tu regazo. [Pause]</w:t>
      </w:r>
    </w:p>
    <w:p w14:paraId="000001A9">
      <w:pPr>
        <w:numPr>
          <w:ilvl w:val="0"/>
          <w:numId w:val="29"/>
        </w:numPr>
        <w:spacing w:after="200" w:lineRule="auto"/>
        <w:ind w:left="1440" w:hanging="360"/>
        <w:rPr>
          <w:color w:val="0b4060"/>
          <w:u w:val="none"/>
        </w:rPr>
        <w:pStyle w:val="P68B1DB1-Normal12"/>
      </w:pPr>
      <w:r>
        <w:t xml:space="preserve">Si sientes la suficiente comodidad, cierra los ojos. [Pause]</w:t>
      </w:r>
    </w:p>
    <w:p w14:paraId="000001AA">
      <w:pPr>
        <w:spacing w:after="200" w:lineRule="auto"/>
        <w:ind w:left="720" w:firstLine="0"/>
        <w:rPr>
          <w:color w:val="0b4060"/>
          <w:u w:val="single"/>
        </w:rPr>
        <w:pStyle w:val="P68B1DB1-Normal21"/>
      </w:pPr>
      <w:r>
        <w:t xml:space="preserve">Paso 2: Concientizarse</w:t>
      </w:r>
    </w:p>
    <w:p w14:paraId="000001AB">
      <w:pPr>
        <w:numPr>
          <w:ilvl w:val="0"/>
          <w:numId w:val="29"/>
        </w:numPr>
        <w:spacing w:after="0" w:afterAutospacing="0" w:lineRule="auto"/>
        <w:ind w:left="1440" w:hanging="360"/>
        <w:rPr>
          <w:color w:val="0b4060"/>
          <w:u w:val="none"/>
        </w:rPr>
        <w:pStyle w:val="P68B1DB1-Normal12"/>
      </w:pPr>
      <w:r>
        <w:t xml:space="preserve">Pregúntate: "¿Cuál es mi experiencia en este momento?" [Pause]</w:t>
      </w:r>
    </w:p>
    <w:p w14:paraId="000001AC">
      <w:pPr>
        <w:numPr>
          <w:ilvl w:val="0"/>
          <w:numId w:val="29"/>
        </w:numPr>
        <w:spacing w:after="0" w:afterAutospacing="0" w:lineRule="auto"/>
        <w:ind w:left="1440" w:hanging="360"/>
        <w:rPr>
          <w:color w:val="0b4060"/>
          <w:u w:val="none"/>
        </w:rPr>
        <w:pStyle w:val="P68B1DB1-Normal12"/>
      </w:pPr>
      <w:r>
        <w:t xml:space="preserve">Identifica qué pensamientos estás experimentando. Fíjate si son negativos o positivos. [Pause]</w:t>
      </w:r>
    </w:p>
    <w:p w14:paraId="000001AD">
      <w:pPr>
        <w:numPr>
          <w:ilvl w:val="0"/>
          <w:numId w:val="29"/>
        </w:numPr>
        <w:spacing w:after="0" w:afterAutospacing="0" w:lineRule="auto"/>
        <w:ind w:left="1440" w:hanging="360"/>
        <w:rPr>
          <w:color w:val="0b4060"/>
          <w:u w:val="none"/>
        </w:rPr>
        <w:pStyle w:val="P68B1DB1-Normal12"/>
      </w:pPr>
      <w:r>
        <w:t xml:space="preserve">Identifica cómo te sientes emocionalmente. Fíjate si tus sentimientos son agradables o desagradables. [Pause]</w:t>
      </w:r>
    </w:p>
    <w:p w14:paraId="000001AE">
      <w:pPr>
        <w:numPr>
          <w:ilvl w:val="0"/>
          <w:numId w:val="29"/>
        </w:numPr>
        <w:spacing w:after="200" w:lineRule="auto"/>
        <w:ind w:left="1440" w:hanging="360"/>
        <w:rPr>
          <w:color w:val="0b4060"/>
          <w:u w:val="none"/>
        </w:rPr>
        <w:pStyle w:val="P68B1DB1-Normal12"/>
      </w:pPr>
      <w:r>
        <w:t xml:space="preserve">Nota cómo se siente tu cuerpo. Identifica cualquier molestia o tensión. [Pause]</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[Pause]</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[Pause]</w:t>
      </w:r>
    </w:p>
    <w:p w14:paraId="000001B7">
      <w:pPr>
        <w:spacing w:after="200" w:lineRule="auto"/>
        <w:ind w:left="720" w:firstLine="0"/>
        <w:rPr>
          <w:color w:val="0b4060"/>
          <w:u w:val="single"/>
        </w:rPr>
        <w:pStyle w:val="P68B1DB1-Normal21"/>
      </w:pPr>
      <w:r>
        <w:t xml:space="preserve">Paso 4: Expandir la Conciencia</w:t>
      </w:r>
    </w:p>
    <w:p w14:paraId="000001B8">
      <w:pPr>
        <w:numPr>
          <w:ilvl w:val="0"/>
          <w:numId w:val="18"/>
        </w:numPr>
        <w:spacing w:after="0" w:afterAutospacing="0" w:lineRule="auto"/>
        <w:ind w:left="1440" w:hanging="360"/>
        <w:rPr>
          <w:color w:val="0b4060"/>
          <w:u w:val="none"/>
        </w:rPr>
        <w:pStyle w:val="P68B1DB1-Normal12"/>
      </w:pPr>
      <w:r>
        <w:t xml:space="preserve">Permite que tu atención se extienda a todo el cuerpo. [Pause]</w:t>
      </w:r>
    </w:p>
    <w:p w14:paraId="000001B9">
      <w:pPr>
        <w:numPr>
          <w:ilvl w:val="0"/>
          <w:numId w:val="18"/>
        </w:numPr>
        <w:spacing w:after="200" w:lineRule="auto"/>
        <w:ind w:left="1440" w:hanging="360"/>
        <w:rPr>
          <w:color w:val="0b4060"/>
          <w:u w:val="none"/>
        </w:rPr>
        <w:pStyle w:val="P68B1DB1-Normal12"/>
      </w:pPr>
      <w:r>
        <w:t xml:space="preserve">Permite que tu atención se extienda a los sonidos del cuarto en el que estás. [Pause]</w:t>
      </w:r>
    </w:p>
    <w:p w14:paraId="000001BA">
      <w:pPr>
        <w:spacing w:after="200" w:lineRule="auto"/>
        <w:ind w:left="720" w:firstLine="0"/>
        <w:rPr>
          <w:color w:val="0b4060"/>
          <w:u w:val="single"/>
        </w:rPr>
        <w:pStyle w:val="P68B1DB1-Normal21"/>
      </w:pPr>
      <w:r>
        <w:t xml:space="preserve">Paso 5: Reflexionar</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Cuando sientas que ya has terminado, abre los ojos.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Establecer reglas básicas que ayuden a hacer del programa un lugar seguro en donde puedan aprender juntos. Es importante que el grupo establezca reglas básicas para garantizar que su tiempo juntos y sus experiencias compartidas sean productivas. Estas reglas deben elaborarse en grupo y pertenecer al grupo. </w:t>
      </w:r>
    </w:p>
    <w:p w14:paraId="000001D8">
      <w:pPr>
        <w:ind w:left="708.6614173228347" w:firstLine="0"/>
      </w:pPr>
      <w:r>
        <w:t xml:space="preserve">Las reglas básicas también son útiles para ayudarte a dirigir estas sesiones como facilitador. Pueden ser útiles al recordarle a los participantes que </w:t>
      </w:r>
      <w:r>
        <w:rPr>
          <w:b w:val="1"/>
        </w:rPr>
        <w:t xml:space="preserve">ellos </w:t>
      </w:r>
      <w:r>
        <w:t xml:space="preserve">crearon las reglas para las sesiones.</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Al hablar de las Reglas Básicas, puedes usar el siguiente formato:</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Pídele a los participantes que compartan sus sugerencias. </w:t>
      </w:r>
    </w:p>
    <w:p w14:paraId="000001DE">
      <w:pPr>
        <w:numPr>
          <w:ilvl w:val="0"/>
          <w:numId w:val="20"/>
        </w:numPr>
        <w:spacing w:after="200" w:before="0" w:line="276" w:lineRule="auto"/>
        <w:ind w:left="1417.3228346456694" w:hanging="360"/>
        <w:jc w:val="left"/>
        <w:rPr>
          <w:u w:val="none"/>
        </w:rPr>
      </w:pPr>
      <w:r>
        <w:t xml:space="preserve">Escribe las reglas y los comentarios en el rotafolio para conservarlos como referencia.</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Puedes repetir lo que oyes y explorar las reglas para asegurarte de que todos los miembros del grupo están de acuerdo y entienden. </w:t>
      </w:r>
    </w:p>
    <w:p w14:paraId="000001E1">
      <w:pPr>
        <w:numPr>
          <w:ilvl w:val="0"/>
          <w:numId w:val="20"/>
        </w:numPr>
        <w:spacing w:after="200" w:before="0" w:line="276" w:lineRule="auto"/>
        <w:ind w:left="1417.3228346456694" w:hanging="360"/>
        <w:jc w:val="left"/>
        <w:rPr>
          <w:u w:val="none"/>
        </w:rPr>
      </w:pPr>
      <w:r>
        <w:t xml:space="preserve">Por ejemplo, si alguien menciona "Respeto", pregúntale qué significa para él o ella. ¿Qué tipo de comportamiento demuestra "Respeto"? </w:t>
      </w:r>
    </w:p>
    <w:p w14:paraId="000001E2">
      <w:pPr>
        <w:numPr>
          <w:ilvl w:val="0"/>
          <w:numId w:val="20"/>
        </w:numPr>
        <w:spacing w:after="120" w:line="276" w:lineRule="auto"/>
        <w:ind w:left="1417.3228346456694" w:hanging="360"/>
        <w:jc w:val="left"/>
        <w:rPr>
          <w:u w:val="none"/>
        </w:rPr>
      </w:pPr>
      <w:r>
        <w:t xml:space="preserve">Asegúrate de que todo el mundo está de acuerdo y tiene la oportunidad de contribuir antes de pasar a otra sugerencia. </w:t>
      </w:r>
    </w:p>
    <w:p w14:paraId="000001E3">
      <w:pPr>
        <w:ind w:left="708.6614173228347" w:firstLine="0"/>
        <w:rPr>
          <w:b w:val="1"/>
        </w:rPr>
      </w:pPr>
      <w:r>
        <w:br w:type="page"/>
      </w:r>
    </w:p>
    <w:p w14:paraId="000001E4">
      <w:pPr>
        <w:ind w:left="708.6614173228347" w:firstLine="0"/>
        <w:rPr>
          <w:b w:val="1"/>
        </w:rPr>
        <w:pStyle w:val="P68B1DB1-Normal10"/>
      </w:pPr>
      <w:r>
        <w:t xml:space="preserve">Algunas reglas básicas útiles pueden incluir: </w:t>
      </w:r>
    </w:p>
    <w:p w14:paraId="000001E5">
      <w:pPr>
        <w:numPr>
          <w:ilvl w:val="0"/>
          <w:numId w:val="27"/>
        </w:numPr>
        <w:spacing w:after="200" w:line="276" w:lineRule="auto"/>
        <w:ind w:left="1417.3228346456694" w:hanging="360"/>
        <w:jc w:val="left"/>
        <w:rPr>
          <w:u w:val="none"/>
        </w:rPr>
      </w:pPr>
      <w:r>
        <w:t xml:space="preserve">Respeta la privacidad de las fotos y videos personales que se envíen al chat grupal. </w:t>
      </w:r>
    </w:p>
    <w:p w14:paraId="000001E6">
      <w:pPr>
        <w:numPr>
          <w:ilvl w:val="0"/>
          <w:numId w:val="27"/>
        </w:numPr>
        <w:spacing w:after="200" w:before="0" w:line="276" w:lineRule="auto"/>
        <w:ind w:left="1417.3228346456694" w:hanging="360"/>
        <w:jc w:val="left"/>
        <w:rPr>
          <w:u w:val="none"/>
        </w:rPr>
      </w:pPr>
      <w:r>
        <w:t xml:space="preserve">Cada persona es diferente y tendrá distintas experiencias que compartir.</w:t>
      </w:r>
    </w:p>
    <w:p w14:paraId="000001E7">
      <w:pPr>
        <w:numPr>
          <w:ilvl w:val="0"/>
          <w:numId w:val="27"/>
        </w:numPr>
        <w:spacing w:after="200" w:before="0" w:line="276" w:lineRule="auto"/>
        <w:ind w:left="1417.3228346456694" w:hanging="360"/>
        <w:jc w:val="left"/>
        <w:rPr>
          <w:u w:val="none"/>
        </w:rPr>
      </w:pPr>
      <w:r>
        <w:t xml:space="preserve">Respétense mutuamente prestando atención y tomando turnos para compartir y escuchar.</w:t>
      </w:r>
    </w:p>
    <w:p w14:paraId="000001E8">
      <w:pPr>
        <w:numPr>
          <w:ilvl w:val="0"/>
          <w:numId w:val="27"/>
        </w:numPr>
        <w:spacing w:after="200" w:before="0" w:line="276" w:lineRule="auto"/>
        <w:ind w:left="1417.3228346456694" w:hanging="360"/>
        <w:jc w:val="left"/>
        <w:rPr>
          <w:u w:val="none"/>
        </w:rPr>
      </w:pPr>
      <w:r>
        <w:t xml:space="preserve">Lo que decimos en el grupo se queda en el grupo, tanto en persona como en línea.</w:t>
      </w:r>
    </w:p>
    <w:p w14:paraId="000001E9">
      <w:pPr>
        <w:numPr>
          <w:ilvl w:val="0"/>
          <w:numId w:val="27"/>
        </w:numPr>
        <w:spacing w:after="200" w:before="0" w:line="276" w:lineRule="auto"/>
        <w:ind w:left="1417.3228346456694" w:hanging="360"/>
        <w:jc w:val="left"/>
        <w:rPr>
          <w:u w:val="none"/>
        </w:rPr>
      </w:pPr>
      <w:r>
        <w:t xml:space="preserve">Comparte solo aquello con lo que te sientas cómodo.</w:t>
      </w:r>
    </w:p>
    <w:p w14:paraId="000001EA">
      <w:pPr>
        <w:numPr>
          <w:ilvl w:val="0"/>
          <w:numId w:val="27"/>
        </w:numPr>
        <w:spacing w:after="200" w:before="0" w:line="276" w:lineRule="auto"/>
        <w:ind w:left="1417.3228346456694" w:hanging="360"/>
        <w:jc w:val="left"/>
        <w:rPr>
          <w:u w:val="none"/>
        </w:rPr>
      </w:pPr>
      <w:r>
        <w:t xml:space="preserve">El debate o la discusión en el grupo de WhatsApp se centrará únicamente en criar a un niño o niña, adolescente.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¡Siéntente libre de hacer cualquier pregunta!</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Additional Activities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23F">
            <w:pPr>
              <w:spacing w:after="200" w:line="276" w:lineRule="auto"/>
              <w:ind w:left="425.19685039370086" w:right="867.9921259842524" w:firstLine="0"/>
              <w:rPr>
                <w:b w:val="1"/>
                <w:color w:val="0b4060"/>
              </w:rPr>
              <w:pStyle w:val="P68B1DB1-Normal22"/>
            </w:pPr>
            <w:r>
              <w:t xml:space="preserve">What to do when you have a participant who talks too much?</w:t>
            </w:r>
          </w:p>
          <w:p w14:paraId="00000240">
            <w:pPr>
              <w:spacing w:after="200" w:line="276" w:lineRule="auto"/>
              <w:ind w:left="425.19685039370086" w:right="867.9921259842524" w:firstLine="0"/>
              <w:rPr>
                <w:color w:val="0b4060"/>
              </w:rPr>
              <w:pStyle w:val="P68B1DB1-Normal12"/>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241">
            <w:pPr>
              <w:numPr>
                <w:ilvl w:val="0"/>
                <w:numId w:val="28"/>
              </w:numPr>
              <w:spacing w:after="0" w:afterAutospacing="0" w:line="276" w:lineRule="auto"/>
              <w:ind w:left="720" w:right="867.9921259842524" w:hanging="360"/>
              <w:rPr>
                <w:color w:val="0b4060"/>
              </w:rPr>
              <w:pStyle w:val="P68B1DB1-Normal12"/>
            </w:pPr>
            <w:r>
              <w:t xml:space="preserve">Thank the participant for sharing</w:t>
            </w:r>
          </w:p>
          <w:p w14:paraId="00000242">
            <w:pPr>
              <w:numPr>
                <w:ilvl w:val="0"/>
                <w:numId w:val="28"/>
              </w:numPr>
              <w:spacing w:after="0" w:afterAutospacing="0" w:line="276" w:lineRule="auto"/>
              <w:ind w:left="720" w:right="867.9921259842524" w:hanging="360"/>
              <w:rPr>
                <w:color w:val="0b4060"/>
              </w:rPr>
              <w:pStyle w:val="P68B1DB1-Normal12"/>
            </w:pPr>
            <w:r>
              <w:t xml:space="preserve">Explain that it is important for others to have a chance</w:t>
            </w:r>
          </w:p>
          <w:p w14:paraId="00000243">
            <w:pPr>
              <w:numPr>
                <w:ilvl w:val="0"/>
                <w:numId w:val="28"/>
              </w:numPr>
              <w:spacing w:after="0" w:afterAutospacing="0" w:line="276" w:lineRule="auto"/>
              <w:ind w:left="720" w:right="867.9921259842524" w:hanging="360"/>
              <w:rPr>
                <w:color w:val="0b4060"/>
              </w:rPr>
              <w:pStyle w:val="P68B1DB1-Normal12"/>
            </w:pPr>
            <w:r>
              <w:t xml:space="preserve">Tell the participant that we all appreciate how much we can learn from him or her</w:t>
            </w:r>
          </w:p>
          <w:p w14:paraId="00000244">
            <w:pPr>
              <w:numPr>
                <w:ilvl w:val="0"/>
                <w:numId w:val="28"/>
              </w:numPr>
              <w:spacing w:after="0" w:afterAutospacing="0" w:line="276" w:lineRule="auto"/>
              <w:ind w:left="720" w:right="867.9921259842524" w:hanging="360"/>
              <w:rPr>
                <w:color w:val="0b4060"/>
              </w:rPr>
              <w:pStyle w:val="P68B1DB1-Normal12"/>
            </w:pPr>
            <w:r>
              <w:t xml:space="preserve">Offer to talk more during break time or after the session</w:t>
            </w:r>
          </w:p>
          <w:p w14:paraId="00000245">
            <w:pPr>
              <w:numPr>
                <w:ilvl w:val="0"/>
                <w:numId w:val="28"/>
              </w:numPr>
              <w:spacing w:after="200" w:line="276" w:lineRule="auto"/>
              <w:ind w:left="720" w:hanging="360"/>
              <w:rPr>
                <w:color w:val="0b4060"/>
              </w:rPr>
              <w:pStyle w:val="P68B1DB1-Normal12"/>
            </w:pPr>
            <w:r>
              <w:t xml:space="preserve">Refer back to what the participant said so that she or he feels heard and respected</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SESSION SUPERVISOR REPORT                                                  SESSION NO:</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Date of supervision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Preparation time:</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Location of supervision meeting</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Start time:</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SECTION 1: SUPERVISION UPDATE</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Attended (Y/N)</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If any facilitator did not attend, please state name and reason:</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Facilitator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Facilitator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Facilitator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Facilitator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FOR YOUR MENTORING SESSION</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What is one challenge that a facilitator brought to you that you need support with?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What was the situation?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What was the challenge?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How did you respond?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What do you need support with?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This reflection form will be shared with your mentors.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n5.png"/>
          <a:graphic>
            <a:graphicData uri="http://schemas.openxmlformats.org/drawingml/2006/picture">
              <pic:pic>
                <pic:nvPicPr>
                  <pic:cNvPr id="0" name="imagen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